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8"/>
        <w:gridCol w:w="288"/>
        <w:gridCol w:w="5130"/>
      </w:tblGrid>
      <w:tr w:rsidR="00392042" w:rsidRPr="002C5C8B" w:rsidTr="006137CE">
        <w:trPr>
          <w:trHeight w:val="720"/>
          <w:jc w:val="center"/>
        </w:trPr>
        <w:tc>
          <w:tcPr>
            <w:tcW w:w="5466" w:type="dxa"/>
            <w:gridSpan w:val="2"/>
            <w:tcBorders>
              <w:bottom w:val="single" w:sz="4" w:space="0" w:color="auto"/>
            </w:tcBorders>
          </w:tcPr>
          <w:p w:rsidR="00392042" w:rsidRPr="002C5C8B" w:rsidRDefault="00392042" w:rsidP="001B1A0E">
            <w:r w:rsidRPr="006137CE">
              <w:rPr>
                <w:b/>
              </w:rPr>
              <w:t>Name of Lesson:</w:t>
            </w:r>
            <w:r w:rsidRPr="002C5C8B">
              <w:t xml:space="preserve"> </w:t>
            </w:r>
            <w:r w:rsidR="00CD5F8B">
              <w:t>On Eagle River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155707" w:rsidRPr="002C5C8B" w:rsidRDefault="00155707" w:rsidP="00B81828">
            <w:r w:rsidRPr="006137CE">
              <w:rPr>
                <w:b/>
              </w:rPr>
              <w:t>Materials:</w:t>
            </w:r>
            <w:r w:rsidR="009963E3">
              <w:rPr>
                <w:b/>
              </w:rPr>
              <w:t xml:space="preserve"> </w:t>
            </w:r>
            <w:r w:rsidR="00CD5F8B">
              <w:t>Book, Worksheets, Big piece of notebook paper.</w:t>
            </w:r>
          </w:p>
        </w:tc>
      </w:tr>
      <w:tr w:rsidR="00EE4B5D" w:rsidRPr="002C5C8B" w:rsidTr="006137CE">
        <w:trPr>
          <w:trHeight w:val="720"/>
          <w:jc w:val="center"/>
        </w:trPr>
        <w:tc>
          <w:tcPr>
            <w:tcW w:w="10596" w:type="dxa"/>
            <w:gridSpan w:val="3"/>
            <w:shd w:val="clear" w:color="auto" w:fill="E6E6E6"/>
            <w:vAlign w:val="center"/>
          </w:tcPr>
          <w:p w:rsidR="00CD5F8B" w:rsidRDefault="00EE4B5D" w:rsidP="00CD5F8B">
            <w:r w:rsidRPr="006137CE">
              <w:rPr>
                <w:b/>
              </w:rPr>
              <w:t>Standard(s):</w:t>
            </w:r>
            <w:r w:rsidR="00CD5F8B">
              <w:t xml:space="preserve"> ELA4R1 The student demonstrates comprehension and shows evidence of a </w:t>
            </w:r>
          </w:p>
          <w:p w:rsidR="00CD5F8B" w:rsidRDefault="00CD5F8B" w:rsidP="00CD5F8B">
            <w:r>
              <w:t xml:space="preserve">warranted and responsible explanation of a variety of literary and informational </w:t>
            </w:r>
          </w:p>
          <w:p w:rsidR="00EE4B5D" w:rsidRPr="006137CE" w:rsidRDefault="00CD5F8B" w:rsidP="00CD5F8B">
            <w:pPr>
              <w:rPr>
                <w:b/>
              </w:rPr>
            </w:pPr>
            <w:proofErr w:type="gramStart"/>
            <w:r>
              <w:t>texts</w:t>
            </w:r>
            <w:proofErr w:type="gramEnd"/>
            <w:r>
              <w:t>.</w:t>
            </w:r>
          </w:p>
          <w:p w:rsidR="00CD5F8B" w:rsidRDefault="00EE4B5D" w:rsidP="00CD5F8B">
            <w:r w:rsidRPr="006137CE">
              <w:rPr>
                <w:b/>
              </w:rPr>
              <w:t>Element(s):</w:t>
            </w:r>
            <w:r w:rsidR="009963E3">
              <w:t xml:space="preserve"> </w:t>
            </w:r>
          </w:p>
          <w:p w:rsidR="00CD5F8B" w:rsidRDefault="00CD5F8B" w:rsidP="00CD5F8B">
            <w:r>
              <w:t xml:space="preserve">b. Identifies and analyzes the elements of plot, character, and setting in stories </w:t>
            </w:r>
          </w:p>
          <w:p w:rsidR="00EE4B5D" w:rsidRPr="006137CE" w:rsidRDefault="00CD5F8B" w:rsidP="00CD5F8B">
            <w:pPr>
              <w:rPr>
                <w:b/>
              </w:rPr>
            </w:pPr>
            <w:r>
              <w:t xml:space="preserve">    read, written, viewed, or performed</w:t>
            </w:r>
          </w:p>
        </w:tc>
      </w:tr>
      <w:tr w:rsidR="001B1A0E" w:rsidRPr="002C5C8B" w:rsidTr="006137CE">
        <w:trPr>
          <w:trHeight w:val="720"/>
          <w:jc w:val="center"/>
        </w:trPr>
        <w:tc>
          <w:tcPr>
            <w:tcW w:w="10596" w:type="dxa"/>
            <w:gridSpan w:val="3"/>
            <w:shd w:val="clear" w:color="auto" w:fill="E6E6E6"/>
            <w:vAlign w:val="center"/>
          </w:tcPr>
          <w:p w:rsidR="001B1A0E" w:rsidRPr="006137CE" w:rsidRDefault="001B1A0E" w:rsidP="006137CE">
            <w:pPr>
              <w:jc w:val="center"/>
              <w:rPr>
                <w:b/>
              </w:rPr>
            </w:pPr>
            <w:r w:rsidRPr="006137CE">
              <w:rPr>
                <w:b/>
              </w:rPr>
              <w:t>Identify Desired Results</w:t>
            </w:r>
          </w:p>
        </w:tc>
      </w:tr>
      <w:tr w:rsidR="001B1A0E" w:rsidRPr="002C5C8B" w:rsidTr="006137CE">
        <w:trPr>
          <w:trHeight w:val="593"/>
          <w:jc w:val="center"/>
        </w:trPr>
        <w:tc>
          <w:tcPr>
            <w:tcW w:w="5178" w:type="dxa"/>
            <w:vAlign w:val="center"/>
          </w:tcPr>
          <w:p w:rsidR="001B1A0E" w:rsidRPr="006137CE" w:rsidRDefault="00693A0D" w:rsidP="006137CE">
            <w:pPr>
              <w:jc w:val="center"/>
              <w:rPr>
                <w:b/>
              </w:rPr>
            </w:pPr>
            <w:r w:rsidRPr="006137CE">
              <w:rPr>
                <w:b/>
              </w:rPr>
              <w:t xml:space="preserve">Enduring </w:t>
            </w:r>
            <w:r w:rsidR="00A758F4" w:rsidRPr="006137CE">
              <w:rPr>
                <w:b/>
              </w:rPr>
              <w:t>Understanding(s):</w:t>
            </w:r>
          </w:p>
        </w:tc>
        <w:tc>
          <w:tcPr>
            <w:tcW w:w="5418" w:type="dxa"/>
            <w:gridSpan w:val="2"/>
            <w:vAlign w:val="center"/>
          </w:tcPr>
          <w:p w:rsidR="001B1A0E" w:rsidRPr="006137CE" w:rsidRDefault="00A758F4" w:rsidP="00A758F4">
            <w:pPr>
              <w:rPr>
                <w:b/>
              </w:rPr>
            </w:pPr>
            <w:r w:rsidRPr="006137CE">
              <w:rPr>
                <w:b/>
              </w:rPr>
              <w:t>Essential Qu</w:t>
            </w:r>
            <w:r w:rsidR="001B1A0E" w:rsidRPr="006137CE">
              <w:rPr>
                <w:b/>
              </w:rPr>
              <w:t>estion</w:t>
            </w:r>
            <w:r w:rsidRPr="006137CE">
              <w:rPr>
                <w:b/>
              </w:rPr>
              <w:t>(</w:t>
            </w:r>
            <w:r w:rsidR="001B1A0E" w:rsidRPr="006137CE">
              <w:rPr>
                <w:b/>
              </w:rPr>
              <w:t>s</w:t>
            </w:r>
            <w:r w:rsidRPr="006137CE">
              <w:rPr>
                <w:b/>
              </w:rPr>
              <w:t>):</w:t>
            </w:r>
          </w:p>
        </w:tc>
      </w:tr>
      <w:tr w:rsidR="001B1A0E" w:rsidRPr="002C5C8B" w:rsidTr="006137CE">
        <w:trPr>
          <w:trHeight w:val="1475"/>
          <w:jc w:val="center"/>
        </w:trPr>
        <w:tc>
          <w:tcPr>
            <w:tcW w:w="5178" w:type="dxa"/>
          </w:tcPr>
          <w:p w:rsidR="001B1A0E" w:rsidRPr="002C5C8B" w:rsidRDefault="009963E3" w:rsidP="00B81828">
            <w:r>
              <w:t xml:space="preserve">The students will understand that </w:t>
            </w:r>
            <w:r w:rsidR="00CD5F8B">
              <w:t xml:space="preserve">every book has characters with different characteristics, and be able to correctly re-tell the story’s plot. </w:t>
            </w:r>
          </w:p>
        </w:tc>
        <w:tc>
          <w:tcPr>
            <w:tcW w:w="5418" w:type="dxa"/>
            <w:gridSpan w:val="2"/>
          </w:tcPr>
          <w:p w:rsidR="001B1A0E" w:rsidRPr="002C5C8B" w:rsidRDefault="009963E3">
            <w:r>
              <w:t>Wh</w:t>
            </w:r>
            <w:r w:rsidR="00CD5F8B">
              <w:t xml:space="preserve">at is a story? </w:t>
            </w:r>
          </w:p>
        </w:tc>
      </w:tr>
      <w:tr w:rsidR="001B1A0E" w:rsidRPr="002C5C8B" w:rsidTr="006137CE">
        <w:trPr>
          <w:trHeight w:val="720"/>
          <w:jc w:val="center"/>
        </w:trPr>
        <w:tc>
          <w:tcPr>
            <w:tcW w:w="5178" w:type="dxa"/>
            <w:vAlign w:val="center"/>
          </w:tcPr>
          <w:p w:rsidR="001B1A0E" w:rsidRPr="006137CE" w:rsidRDefault="00693A0D" w:rsidP="00693A0D">
            <w:pPr>
              <w:rPr>
                <w:b/>
              </w:rPr>
            </w:pPr>
            <w:r w:rsidRPr="006137CE">
              <w:rPr>
                <w:b/>
              </w:rPr>
              <w:t>What will students understand as a result of this plan?</w:t>
            </w:r>
          </w:p>
        </w:tc>
        <w:tc>
          <w:tcPr>
            <w:tcW w:w="5418" w:type="dxa"/>
            <w:gridSpan w:val="2"/>
            <w:vAlign w:val="center"/>
          </w:tcPr>
          <w:p w:rsidR="001B1A0E" w:rsidRPr="006137CE" w:rsidRDefault="00693A0D" w:rsidP="00693A0D">
            <w:pPr>
              <w:rPr>
                <w:b/>
              </w:rPr>
            </w:pPr>
            <w:r w:rsidRPr="006137CE">
              <w:rPr>
                <w:b/>
              </w:rPr>
              <w:t>What questions will focus this plan?</w:t>
            </w:r>
          </w:p>
        </w:tc>
      </w:tr>
      <w:tr w:rsidR="00BA1992" w:rsidRPr="002C5C8B" w:rsidTr="006137CE">
        <w:trPr>
          <w:trHeight w:val="720"/>
          <w:jc w:val="center"/>
        </w:trPr>
        <w:tc>
          <w:tcPr>
            <w:tcW w:w="5178" w:type="dxa"/>
            <w:tcBorders>
              <w:bottom w:val="single" w:sz="4" w:space="0" w:color="auto"/>
            </w:tcBorders>
            <w:vAlign w:val="center"/>
          </w:tcPr>
          <w:p w:rsidR="00BA1992" w:rsidRPr="002C5C8B" w:rsidRDefault="00CD5F8B" w:rsidP="00EE4B5D">
            <w:r>
              <w:t xml:space="preserve">How to put a story in order, and be able to identify the characters in the plot and what makes them similar and different. </w:t>
            </w:r>
          </w:p>
        </w:tc>
        <w:tc>
          <w:tcPr>
            <w:tcW w:w="5418" w:type="dxa"/>
            <w:gridSpan w:val="2"/>
            <w:tcBorders>
              <w:bottom w:val="single" w:sz="4" w:space="0" w:color="auto"/>
            </w:tcBorders>
            <w:vAlign w:val="center"/>
          </w:tcPr>
          <w:p w:rsidR="00342DBD" w:rsidRDefault="00CD5F8B" w:rsidP="00EE4B5D">
            <w:r>
              <w:t>What is a character?</w:t>
            </w:r>
          </w:p>
          <w:p w:rsidR="00CD5F8B" w:rsidRDefault="00CD5F8B" w:rsidP="00EE4B5D">
            <w:r>
              <w:t>What is a plot?</w:t>
            </w:r>
          </w:p>
          <w:p w:rsidR="00CD5F8B" w:rsidRPr="002C5C8B" w:rsidRDefault="00CD5F8B" w:rsidP="00EE4B5D">
            <w:r>
              <w:t>Do all stories have these?</w:t>
            </w:r>
          </w:p>
        </w:tc>
      </w:tr>
      <w:tr w:rsidR="001B1A0E" w:rsidRPr="002C5C8B" w:rsidTr="006137CE">
        <w:trPr>
          <w:trHeight w:val="720"/>
          <w:jc w:val="center"/>
        </w:trPr>
        <w:tc>
          <w:tcPr>
            <w:tcW w:w="10596" w:type="dxa"/>
            <w:gridSpan w:val="3"/>
            <w:shd w:val="clear" w:color="auto" w:fill="E6E6E6"/>
            <w:vAlign w:val="center"/>
          </w:tcPr>
          <w:p w:rsidR="001B1A0E" w:rsidRPr="006137CE" w:rsidRDefault="001B1A0E" w:rsidP="006137CE">
            <w:pPr>
              <w:jc w:val="center"/>
              <w:rPr>
                <w:b/>
              </w:rPr>
            </w:pPr>
            <w:r w:rsidRPr="006137CE">
              <w:rPr>
                <w:b/>
              </w:rPr>
              <w:t>Determine Acceptable Evidence</w:t>
            </w:r>
            <w:r w:rsidR="00A84F8C" w:rsidRPr="006137CE">
              <w:rPr>
                <w:b/>
              </w:rPr>
              <w:t xml:space="preserve"> (Assessment)</w:t>
            </w:r>
          </w:p>
        </w:tc>
      </w:tr>
      <w:tr w:rsidR="001B1A0E" w:rsidRPr="002C5C8B" w:rsidTr="006137CE">
        <w:trPr>
          <w:trHeight w:val="368"/>
          <w:jc w:val="center"/>
        </w:trPr>
        <w:tc>
          <w:tcPr>
            <w:tcW w:w="10596" w:type="dxa"/>
            <w:gridSpan w:val="3"/>
          </w:tcPr>
          <w:p w:rsidR="00B63864" w:rsidRPr="002C5C8B" w:rsidRDefault="001B1A0E" w:rsidP="003709A6">
            <w:r w:rsidRPr="006137CE">
              <w:rPr>
                <w:b/>
              </w:rPr>
              <w:t xml:space="preserve">What evidence will show that students understand . . . </w:t>
            </w:r>
          </w:p>
        </w:tc>
      </w:tr>
      <w:tr w:rsidR="00331047" w:rsidRPr="002C5C8B" w:rsidTr="006137CE">
        <w:trPr>
          <w:trHeight w:val="2312"/>
          <w:jc w:val="center"/>
        </w:trPr>
        <w:tc>
          <w:tcPr>
            <w:tcW w:w="10596" w:type="dxa"/>
            <w:gridSpan w:val="3"/>
          </w:tcPr>
          <w:p w:rsidR="00B81828" w:rsidRDefault="00331047" w:rsidP="00B81828">
            <w:pPr>
              <w:rPr>
                <w:b/>
              </w:rPr>
            </w:pPr>
            <w:r w:rsidRPr="006137CE">
              <w:rPr>
                <w:b/>
              </w:rPr>
              <w:t>Performance Task(s)</w:t>
            </w:r>
            <w:r w:rsidR="006508B0" w:rsidRPr="006137CE">
              <w:rPr>
                <w:b/>
              </w:rPr>
              <w:t>:</w:t>
            </w:r>
            <w:r w:rsidR="00B81828">
              <w:rPr>
                <w:b/>
              </w:rPr>
              <w:t xml:space="preserve"> </w:t>
            </w:r>
          </w:p>
          <w:p w:rsidR="00B81828" w:rsidRPr="00B81828" w:rsidRDefault="00CD5F8B" w:rsidP="00B81828">
            <w:pPr>
              <w:rPr>
                <w:b/>
              </w:rPr>
            </w:pPr>
            <w:r>
              <w:rPr>
                <w:b/>
              </w:rPr>
              <w:t>Students will fill in a chart identifying the characters and their different characteristics. Then the student will draw and write what they think happened in the story in chronological order.</w:t>
            </w:r>
          </w:p>
          <w:p w:rsidR="006508B0" w:rsidRPr="006137CE" w:rsidRDefault="006508B0">
            <w:pPr>
              <w:rPr>
                <w:b/>
              </w:rPr>
            </w:pPr>
          </w:p>
          <w:p w:rsidR="006508B0" w:rsidRPr="006137CE" w:rsidRDefault="006508B0">
            <w:pPr>
              <w:rPr>
                <w:b/>
              </w:rPr>
            </w:pPr>
          </w:p>
        </w:tc>
      </w:tr>
      <w:tr w:rsidR="00155707" w:rsidRPr="002C5C8B" w:rsidTr="006137CE">
        <w:trPr>
          <w:trHeight w:val="2312"/>
          <w:jc w:val="center"/>
        </w:trPr>
        <w:tc>
          <w:tcPr>
            <w:tcW w:w="10596" w:type="dxa"/>
            <w:gridSpan w:val="3"/>
          </w:tcPr>
          <w:p w:rsidR="00155707" w:rsidRDefault="00626FBE">
            <w:pPr>
              <w:rPr>
                <w:b/>
              </w:rPr>
            </w:pPr>
            <w:r w:rsidRPr="006137CE">
              <w:rPr>
                <w:b/>
              </w:rPr>
              <w:t>Other Evidence: (quizzes, observation, work samples, etc.)</w:t>
            </w:r>
          </w:p>
          <w:p w:rsidR="009963E3" w:rsidRDefault="00CD5F8B" w:rsidP="009963E3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The grade of the worksheets, as well as an eventual quiz/ retelling of the story in the form of a project.</w:t>
            </w:r>
          </w:p>
          <w:p w:rsidR="00CD5F8B" w:rsidRDefault="00CD5F8B" w:rsidP="009963E3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Eventually students will write their own book and identify the plot and the characters. </w:t>
            </w:r>
          </w:p>
          <w:p w:rsidR="009963E3" w:rsidRPr="006137CE" w:rsidRDefault="009963E3" w:rsidP="00BC5F0A">
            <w:pPr>
              <w:ind w:left="720"/>
              <w:rPr>
                <w:b/>
              </w:rPr>
            </w:pPr>
          </w:p>
        </w:tc>
      </w:tr>
      <w:tr w:rsidR="001B1A0E" w:rsidRPr="002C5C8B" w:rsidTr="006137CE">
        <w:trPr>
          <w:trHeight w:val="720"/>
          <w:jc w:val="center"/>
        </w:trPr>
        <w:tc>
          <w:tcPr>
            <w:tcW w:w="10596" w:type="dxa"/>
            <w:gridSpan w:val="3"/>
            <w:shd w:val="clear" w:color="auto" w:fill="E6E6E6"/>
            <w:vAlign w:val="center"/>
          </w:tcPr>
          <w:p w:rsidR="001B1A0E" w:rsidRPr="002C5C8B" w:rsidRDefault="001B1A0E" w:rsidP="006137CE">
            <w:pPr>
              <w:jc w:val="center"/>
            </w:pPr>
            <w:r w:rsidRPr="002C5C8B">
              <w:lastRenderedPageBreak/>
              <w:t>Plan Learning Experience and Instruction</w:t>
            </w:r>
          </w:p>
        </w:tc>
      </w:tr>
      <w:tr w:rsidR="001B1A0E" w:rsidRPr="002C5C8B" w:rsidTr="006137CE">
        <w:trPr>
          <w:trHeight w:val="720"/>
          <w:jc w:val="center"/>
        </w:trPr>
        <w:tc>
          <w:tcPr>
            <w:tcW w:w="10596" w:type="dxa"/>
            <w:gridSpan w:val="3"/>
            <w:vAlign w:val="center"/>
          </w:tcPr>
          <w:p w:rsidR="001B1A0E" w:rsidRPr="006137CE" w:rsidRDefault="001B1A0E" w:rsidP="00BA1992">
            <w:pPr>
              <w:rPr>
                <w:b/>
              </w:rPr>
            </w:pPr>
            <w:r w:rsidRPr="006137CE">
              <w:rPr>
                <w:b/>
              </w:rPr>
              <w:t xml:space="preserve">Given the targeted understandings, other </w:t>
            </w:r>
            <w:r w:rsidR="00DF2661" w:rsidRPr="006137CE">
              <w:rPr>
                <w:b/>
              </w:rPr>
              <w:t>lesson/</w:t>
            </w:r>
            <w:r w:rsidRPr="006137CE">
              <w:rPr>
                <w:b/>
              </w:rPr>
              <w:t>unit goals, and the assessment evidence identified, what knowledge and skills are needed?</w:t>
            </w:r>
          </w:p>
        </w:tc>
      </w:tr>
      <w:tr w:rsidR="001B1A0E" w:rsidRPr="002C5C8B" w:rsidTr="006137CE">
        <w:trPr>
          <w:trHeight w:val="720"/>
          <w:jc w:val="center"/>
        </w:trPr>
        <w:tc>
          <w:tcPr>
            <w:tcW w:w="5178" w:type="dxa"/>
            <w:vAlign w:val="center"/>
          </w:tcPr>
          <w:p w:rsidR="001B1A0E" w:rsidRPr="006137CE" w:rsidRDefault="001B1A0E" w:rsidP="00BA1992">
            <w:pPr>
              <w:rPr>
                <w:b/>
              </w:rPr>
            </w:pPr>
            <w:r w:rsidRPr="006137CE">
              <w:rPr>
                <w:b/>
              </w:rPr>
              <w:t xml:space="preserve">Students will need to know . . . </w:t>
            </w:r>
          </w:p>
        </w:tc>
        <w:tc>
          <w:tcPr>
            <w:tcW w:w="5418" w:type="dxa"/>
            <w:gridSpan w:val="2"/>
            <w:vAlign w:val="center"/>
          </w:tcPr>
          <w:p w:rsidR="001B1A0E" w:rsidRPr="006137CE" w:rsidRDefault="001B1A0E" w:rsidP="00BA1992">
            <w:pPr>
              <w:rPr>
                <w:b/>
              </w:rPr>
            </w:pPr>
            <w:r w:rsidRPr="006137CE">
              <w:rPr>
                <w:b/>
              </w:rPr>
              <w:t>Students will need to be able to . . .</w:t>
            </w:r>
          </w:p>
        </w:tc>
      </w:tr>
      <w:tr w:rsidR="001B1A0E" w:rsidRPr="002C5C8B" w:rsidTr="006137CE">
        <w:trPr>
          <w:trHeight w:val="4320"/>
          <w:jc w:val="center"/>
        </w:trPr>
        <w:tc>
          <w:tcPr>
            <w:tcW w:w="5178" w:type="dxa"/>
          </w:tcPr>
          <w:p w:rsidR="003B21F7" w:rsidRDefault="00CD5F8B">
            <w:r>
              <w:t>The basic meaning of plot when in reference to a story.</w:t>
            </w:r>
          </w:p>
          <w:p w:rsidR="00CD5F8B" w:rsidRPr="002C5C8B" w:rsidRDefault="00CD5F8B">
            <w:r>
              <w:t xml:space="preserve">Identify what </w:t>
            </w:r>
            <w:proofErr w:type="gramStart"/>
            <w:r>
              <w:t>a characters</w:t>
            </w:r>
            <w:proofErr w:type="gramEnd"/>
            <w:r>
              <w:t xml:space="preserve"> are in a story.</w:t>
            </w:r>
          </w:p>
        </w:tc>
        <w:tc>
          <w:tcPr>
            <w:tcW w:w="5418" w:type="dxa"/>
            <w:gridSpan w:val="2"/>
          </w:tcPr>
          <w:p w:rsidR="001F1F14" w:rsidRDefault="00CD5F8B">
            <w:r>
              <w:t>Write and illustrate a plot.</w:t>
            </w:r>
          </w:p>
          <w:p w:rsidR="00CD5F8B" w:rsidRPr="002C5C8B" w:rsidRDefault="00CD5F8B">
            <w:r>
              <w:t xml:space="preserve">Differentiate between characters in a story; meaning how they are alike and different, what their role in the story was. </w:t>
            </w:r>
          </w:p>
        </w:tc>
      </w:tr>
    </w:tbl>
    <w:p w:rsidR="00414240" w:rsidRPr="002C5C8B" w:rsidRDefault="00414240">
      <w:r w:rsidRPr="002C5C8B">
        <w:br w:type="page"/>
      </w:r>
    </w:p>
    <w:tbl>
      <w:tblPr>
        <w:tblW w:w="10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8"/>
        <w:gridCol w:w="5298"/>
      </w:tblGrid>
      <w:tr w:rsidR="001B1A0E" w:rsidRPr="002C5C8B" w:rsidTr="006137CE">
        <w:trPr>
          <w:trHeight w:val="800"/>
          <w:jc w:val="center"/>
        </w:trPr>
        <w:tc>
          <w:tcPr>
            <w:tcW w:w="10596" w:type="dxa"/>
            <w:gridSpan w:val="2"/>
            <w:vAlign w:val="center"/>
          </w:tcPr>
          <w:p w:rsidR="00414240" w:rsidRPr="006137CE" w:rsidRDefault="001B1A0E" w:rsidP="005A3BCC">
            <w:pPr>
              <w:rPr>
                <w:b/>
              </w:rPr>
            </w:pPr>
            <w:r w:rsidRPr="006137CE">
              <w:rPr>
                <w:b/>
              </w:rPr>
              <w:lastRenderedPageBreak/>
              <w:t>What teachings and learning experiences will equip students to demonstrate the targeted understandings?</w:t>
            </w:r>
            <w:r w:rsidR="007E0FEE" w:rsidRPr="006137CE">
              <w:rPr>
                <w:b/>
              </w:rPr>
              <w:t xml:space="preserve"> </w:t>
            </w:r>
          </w:p>
          <w:p w:rsidR="001B1A0E" w:rsidRPr="002C5C8B" w:rsidRDefault="001B1A0E" w:rsidP="00BA1992"/>
        </w:tc>
      </w:tr>
      <w:tr w:rsidR="005A3BCC" w:rsidRPr="002C5C8B" w:rsidTr="006137CE">
        <w:trPr>
          <w:trHeight w:val="2870"/>
          <w:jc w:val="center"/>
        </w:trPr>
        <w:tc>
          <w:tcPr>
            <w:tcW w:w="5298" w:type="dxa"/>
            <w:vAlign w:val="center"/>
          </w:tcPr>
          <w:p w:rsidR="005A3BCC" w:rsidRPr="006137CE" w:rsidRDefault="005A3BCC" w:rsidP="00D015A1">
            <w:pPr>
              <w:rPr>
                <w:b/>
              </w:rPr>
            </w:pPr>
            <w:r w:rsidRPr="006137CE">
              <w:rPr>
                <w:b/>
              </w:rPr>
              <w:t>Hook</w:t>
            </w:r>
            <w:r w:rsidR="002C5C8B" w:rsidRPr="006137CE">
              <w:rPr>
                <w:b/>
              </w:rPr>
              <w:t>:</w:t>
            </w:r>
            <w:r w:rsidRPr="006137CE">
              <w:rPr>
                <w:b/>
              </w:rPr>
              <w:t xml:space="preserve"> </w:t>
            </w:r>
            <w:r w:rsidR="00FC5380" w:rsidRPr="00BC5F0A">
              <w:t xml:space="preserve">Bring </w:t>
            </w:r>
            <w:proofErr w:type="spellStart"/>
            <w:r w:rsidR="00A12891">
              <w:t>ziplock</w:t>
            </w:r>
            <w:proofErr w:type="spellEnd"/>
            <w:r w:rsidR="00A12891">
              <w:t xml:space="preserve"> bag in with the different characters in the book cut out, let the kids state what they think the characters are like. Then let them know that there will be a story and they will find out what the characters actually do. They could also draw a picture or write words about the character. </w:t>
            </w:r>
          </w:p>
        </w:tc>
        <w:tc>
          <w:tcPr>
            <w:tcW w:w="5298" w:type="dxa"/>
            <w:vAlign w:val="center"/>
          </w:tcPr>
          <w:p w:rsidR="005A3BCC" w:rsidRPr="006137CE" w:rsidRDefault="005A3BCC" w:rsidP="00D015A1">
            <w:pPr>
              <w:rPr>
                <w:b/>
              </w:rPr>
            </w:pPr>
            <w:r w:rsidRPr="006137CE">
              <w:rPr>
                <w:b/>
              </w:rPr>
              <w:t>Prior Knowledge:</w:t>
            </w:r>
            <w:r w:rsidR="00FC5380">
              <w:rPr>
                <w:b/>
              </w:rPr>
              <w:t xml:space="preserve"> </w:t>
            </w:r>
            <w:r w:rsidR="00AE4A77" w:rsidRPr="00AE4A77">
              <w:t xml:space="preserve">Students should understand </w:t>
            </w:r>
            <w:r w:rsidR="00A12891">
              <w:t xml:space="preserve">that a story has a plot and characters. </w:t>
            </w:r>
          </w:p>
        </w:tc>
      </w:tr>
      <w:tr w:rsidR="00414240" w:rsidRPr="002C5C8B" w:rsidTr="006137CE">
        <w:trPr>
          <w:trHeight w:val="2870"/>
          <w:jc w:val="center"/>
        </w:trPr>
        <w:tc>
          <w:tcPr>
            <w:tcW w:w="5298" w:type="dxa"/>
            <w:vAlign w:val="center"/>
          </w:tcPr>
          <w:p w:rsidR="00414240" w:rsidRDefault="002C5C8B" w:rsidP="005A3BCC">
            <w:pPr>
              <w:rPr>
                <w:b/>
              </w:rPr>
            </w:pPr>
            <w:r w:rsidRPr="006137CE">
              <w:rPr>
                <w:b/>
              </w:rPr>
              <w:t>Rationale for type instruction(D), (CL), (PB)</w:t>
            </w:r>
          </w:p>
          <w:p w:rsidR="00FC5380" w:rsidRDefault="00FC5380" w:rsidP="005A3BCC">
            <w:pPr>
              <w:rPr>
                <w:b/>
              </w:rPr>
            </w:pPr>
          </w:p>
          <w:p w:rsidR="00FC5380" w:rsidRPr="006137CE" w:rsidRDefault="00FC5380" w:rsidP="00FC5380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Direct instruction model used to teach new content</w:t>
            </w:r>
            <w:r w:rsidR="00255EF2">
              <w:rPr>
                <w:b/>
              </w:rPr>
              <w:t xml:space="preserve"> because the instructor has to read a book to the students in order for them to be able to correctly do the worksheets. </w:t>
            </w:r>
          </w:p>
        </w:tc>
        <w:tc>
          <w:tcPr>
            <w:tcW w:w="5298" w:type="dxa"/>
            <w:vAlign w:val="center"/>
          </w:tcPr>
          <w:p w:rsidR="00414240" w:rsidRPr="006137CE" w:rsidRDefault="00414240" w:rsidP="00414240">
            <w:pPr>
              <w:rPr>
                <w:b/>
              </w:rPr>
            </w:pPr>
          </w:p>
          <w:p w:rsidR="00FC5380" w:rsidRDefault="00414240" w:rsidP="00FC5380">
            <w:pPr>
              <w:rPr>
                <w:b/>
              </w:rPr>
            </w:pPr>
            <w:r w:rsidRPr="006137CE">
              <w:rPr>
                <w:b/>
              </w:rPr>
              <w:t>Direct Instruction:</w:t>
            </w:r>
            <w:r w:rsidR="00FC5380">
              <w:rPr>
                <w:b/>
              </w:rPr>
              <w:t xml:space="preserve"> </w:t>
            </w:r>
          </w:p>
          <w:p w:rsidR="00FC5380" w:rsidRDefault="00FC5380" w:rsidP="00FC5380">
            <w:r w:rsidRPr="00BC5F0A">
              <w:t>R</w:t>
            </w:r>
            <w:r w:rsidR="00A12891">
              <w:t xml:space="preserve">eview what a character and plot is. Read the story and go over hard vocabulary. </w:t>
            </w:r>
          </w:p>
          <w:p w:rsidR="00D015A1" w:rsidRDefault="00D015A1" w:rsidP="00FC5380"/>
          <w:p w:rsidR="00FC5380" w:rsidRPr="00BC5F0A" w:rsidRDefault="00D015A1" w:rsidP="00FC5380">
            <w:r w:rsidRPr="00D015A1">
              <w:rPr>
                <w:b/>
              </w:rPr>
              <w:t>Connecting Prior Knowledge:</w:t>
            </w:r>
            <w:r>
              <w:t xml:space="preserve"> </w:t>
            </w:r>
            <w:r w:rsidR="00A12891">
              <w:t xml:space="preserve">Students discuss other characters in previous books we have read. How they can have some of the same characteristics or be completely different. They will discuss previous books plots. </w:t>
            </w:r>
          </w:p>
          <w:p w:rsidR="00BC5F0A" w:rsidRDefault="00BC5F0A" w:rsidP="00FC5380">
            <w:r>
              <w:rPr>
                <w:b/>
              </w:rPr>
              <w:t xml:space="preserve">Vocabulary Activity: </w:t>
            </w:r>
            <w:r w:rsidR="00FC5380" w:rsidRPr="00FC5380">
              <w:rPr>
                <w:b/>
              </w:rPr>
              <w:t xml:space="preserve"> </w:t>
            </w:r>
            <w:r w:rsidR="00A12891">
              <w:t xml:space="preserve">As you are reading pause and go over difficult words. Ask the students if they know what it means in their own words first. </w:t>
            </w:r>
          </w:p>
          <w:p w:rsidR="00FC5380" w:rsidRPr="00FC5380" w:rsidRDefault="00FC5380" w:rsidP="00FC5380">
            <w:pPr>
              <w:rPr>
                <w:b/>
              </w:rPr>
            </w:pPr>
          </w:p>
          <w:p w:rsidR="00FC5380" w:rsidRPr="00FC5380" w:rsidRDefault="00FC5380" w:rsidP="00FC5380">
            <w:pPr>
              <w:rPr>
                <w:b/>
              </w:rPr>
            </w:pPr>
            <w:r w:rsidRPr="00FC5380">
              <w:rPr>
                <w:b/>
              </w:rPr>
              <w:t xml:space="preserve">Read book: </w:t>
            </w:r>
            <w:r w:rsidR="00A12891">
              <w:t>Eagle River</w:t>
            </w:r>
          </w:p>
          <w:p w:rsidR="00BC5F0A" w:rsidRDefault="00BC5F0A" w:rsidP="00FC5380">
            <w:pPr>
              <w:rPr>
                <w:b/>
              </w:rPr>
            </w:pPr>
          </w:p>
          <w:p w:rsidR="000813D3" w:rsidRDefault="000813D3" w:rsidP="00FC5380">
            <w:pPr>
              <w:rPr>
                <w:b/>
              </w:rPr>
            </w:pPr>
            <w:r>
              <w:rPr>
                <w:b/>
              </w:rPr>
              <w:t xml:space="preserve">During Reading: </w:t>
            </w:r>
            <w:r w:rsidRPr="000813D3">
              <w:t>Question students to get them to think about the t</w:t>
            </w:r>
            <w:r w:rsidR="00A12891">
              <w:t>opic. Ask questions like, ‘How is this character we just met different from the last?’</w:t>
            </w:r>
          </w:p>
          <w:p w:rsidR="000813D3" w:rsidRDefault="000813D3" w:rsidP="00FC5380">
            <w:pPr>
              <w:rPr>
                <w:b/>
              </w:rPr>
            </w:pPr>
          </w:p>
          <w:p w:rsidR="00FC5380" w:rsidRPr="00FC5380" w:rsidRDefault="000813D3" w:rsidP="00FC5380">
            <w:pPr>
              <w:rPr>
                <w:b/>
              </w:rPr>
            </w:pPr>
            <w:proofErr w:type="gramStart"/>
            <w:r>
              <w:rPr>
                <w:b/>
              </w:rPr>
              <w:t xml:space="preserve">After </w:t>
            </w:r>
            <w:r w:rsidR="00FC5380" w:rsidRPr="00FC5380">
              <w:rPr>
                <w:b/>
              </w:rPr>
              <w:t xml:space="preserve"> Reading</w:t>
            </w:r>
            <w:proofErr w:type="gramEnd"/>
            <w:r w:rsidR="009C530E">
              <w:rPr>
                <w:b/>
              </w:rPr>
              <w:t xml:space="preserve">: </w:t>
            </w:r>
            <w:r w:rsidR="00FC5380" w:rsidRPr="00D015A1">
              <w:t>Assessment of student thinking.</w:t>
            </w:r>
            <w:r w:rsidR="0064323F" w:rsidRPr="00D015A1">
              <w:t xml:space="preserve"> </w:t>
            </w:r>
            <w:r w:rsidR="00A12891">
              <w:t>(See focus plan questions)</w:t>
            </w:r>
          </w:p>
          <w:p w:rsidR="00BC5F0A" w:rsidRDefault="00BC5F0A" w:rsidP="00FC5380">
            <w:pPr>
              <w:rPr>
                <w:b/>
              </w:rPr>
            </w:pPr>
          </w:p>
          <w:p w:rsidR="0064323F" w:rsidRDefault="00D015A1" w:rsidP="00FC5380">
            <w:pPr>
              <w:rPr>
                <w:b/>
              </w:rPr>
            </w:pPr>
            <w:r>
              <w:rPr>
                <w:b/>
              </w:rPr>
              <w:t xml:space="preserve">After Reading </w:t>
            </w:r>
            <w:r w:rsidR="00FC5380" w:rsidRPr="00FC5380">
              <w:rPr>
                <w:b/>
              </w:rPr>
              <w:t xml:space="preserve">Teacher modeling: </w:t>
            </w:r>
            <w:r w:rsidR="00A12891">
              <w:t xml:space="preserve">Write and draw a picture of the first major scene in the book. Show how that is part of the plot. </w:t>
            </w:r>
          </w:p>
          <w:p w:rsidR="0064323F" w:rsidRPr="0064323F" w:rsidRDefault="0064323F" w:rsidP="00FC5380">
            <w:r>
              <w:rPr>
                <w:b/>
              </w:rPr>
              <w:t xml:space="preserve">Example: Word: </w:t>
            </w:r>
            <w:r w:rsidR="00A12891">
              <w:rPr>
                <w:b/>
              </w:rPr>
              <w:t xml:space="preserve">They go down the river in a boat. Draw the picture. </w:t>
            </w:r>
          </w:p>
          <w:p w:rsidR="00FC5380" w:rsidRPr="00FC5380" w:rsidRDefault="00FC5380" w:rsidP="00FC5380">
            <w:pPr>
              <w:rPr>
                <w:b/>
              </w:rPr>
            </w:pPr>
          </w:p>
          <w:p w:rsidR="00D015A1" w:rsidRDefault="00D015A1" w:rsidP="00FC5380">
            <w:pPr>
              <w:rPr>
                <w:b/>
              </w:rPr>
            </w:pPr>
          </w:p>
          <w:p w:rsidR="00414240" w:rsidRPr="00B81828" w:rsidRDefault="00D015A1" w:rsidP="00B81828">
            <w:r>
              <w:rPr>
                <w:b/>
              </w:rPr>
              <w:t xml:space="preserve"> </w:t>
            </w:r>
            <w:r w:rsidR="00B81828">
              <w:rPr>
                <w:b/>
              </w:rPr>
              <w:t xml:space="preserve">Next, </w:t>
            </w:r>
            <w:r w:rsidR="00B81828" w:rsidRPr="00B81828">
              <w:t>s</w:t>
            </w:r>
            <w:r w:rsidRPr="00B81828">
              <w:t>tudent</w:t>
            </w:r>
            <w:r w:rsidR="00B81828" w:rsidRPr="00B81828">
              <w:t>s</w:t>
            </w:r>
            <w:r w:rsidRPr="00B81828">
              <w:t xml:space="preserve"> </w:t>
            </w:r>
            <w:r w:rsidR="00A12891">
              <w:t>complete the worksheets.</w:t>
            </w:r>
          </w:p>
          <w:p w:rsidR="00B81828" w:rsidRPr="00B81828" w:rsidRDefault="00B81828" w:rsidP="00414240"/>
          <w:p w:rsidR="00414240" w:rsidRPr="006137CE" w:rsidRDefault="00414240" w:rsidP="00414240">
            <w:pPr>
              <w:rPr>
                <w:b/>
              </w:rPr>
            </w:pPr>
            <w:r w:rsidRPr="006137CE">
              <w:rPr>
                <w:b/>
              </w:rPr>
              <w:t xml:space="preserve">Cooperative </w:t>
            </w:r>
            <w:proofErr w:type="spellStart"/>
            <w:r w:rsidRPr="006137CE">
              <w:rPr>
                <w:b/>
              </w:rPr>
              <w:t>Learning:</w:t>
            </w:r>
            <w:r w:rsidR="00FC5380">
              <w:rPr>
                <w:b/>
              </w:rPr>
              <w:t>X</w:t>
            </w:r>
            <w:proofErr w:type="spellEnd"/>
          </w:p>
          <w:p w:rsidR="002C5C8B" w:rsidRPr="006137CE" w:rsidRDefault="002C5C8B" w:rsidP="00414240">
            <w:pPr>
              <w:rPr>
                <w:b/>
              </w:rPr>
            </w:pPr>
          </w:p>
          <w:p w:rsidR="002C5C8B" w:rsidRPr="006137CE" w:rsidRDefault="002C5C8B" w:rsidP="00414240">
            <w:pPr>
              <w:rPr>
                <w:b/>
              </w:rPr>
            </w:pPr>
          </w:p>
          <w:p w:rsidR="002C5C8B" w:rsidRPr="006137CE" w:rsidRDefault="002C5C8B" w:rsidP="00414240">
            <w:pPr>
              <w:rPr>
                <w:b/>
              </w:rPr>
            </w:pPr>
          </w:p>
          <w:p w:rsidR="00414240" w:rsidRPr="006137CE" w:rsidRDefault="00414240" w:rsidP="00414240">
            <w:pPr>
              <w:rPr>
                <w:b/>
              </w:rPr>
            </w:pPr>
            <w:r w:rsidRPr="006137CE">
              <w:rPr>
                <w:b/>
              </w:rPr>
              <w:t xml:space="preserve">Problem Based </w:t>
            </w:r>
            <w:proofErr w:type="spellStart"/>
            <w:r w:rsidRPr="006137CE">
              <w:rPr>
                <w:b/>
              </w:rPr>
              <w:t>Learning:</w:t>
            </w:r>
            <w:r w:rsidR="00FC5380">
              <w:rPr>
                <w:b/>
              </w:rPr>
              <w:t>X</w:t>
            </w:r>
            <w:proofErr w:type="spellEnd"/>
          </w:p>
          <w:p w:rsidR="002C5C8B" w:rsidRPr="006137CE" w:rsidRDefault="002C5C8B" w:rsidP="00414240">
            <w:pPr>
              <w:rPr>
                <w:b/>
              </w:rPr>
            </w:pPr>
          </w:p>
          <w:p w:rsidR="002C5C8B" w:rsidRPr="006137CE" w:rsidRDefault="002C5C8B" w:rsidP="00414240">
            <w:pPr>
              <w:rPr>
                <w:b/>
              </w:rPr>
            </w:pPr>
          </w:p>
          <w:p w:rsidR="002C5C8B" w:rsidRPr="006137CE" w:rsidRDefault="002C5C8B" w:rsidP="00414240">
            <w:pPr>
              <w:rPr>
                <w:b/>
              </w:rPr>
            </w:pPr>
          </w:p>
          <w:p w:rsidR="002C5C8B" w:rsidRPr="006137CE" w:rsidRDefault="002C5C8B" w:rsidP="00414240">
            <w:pPr>
              <w:rPr>
                <w:b/>
              </w:rPr>
            </w:pPr>
          </w:p>
          <w:p w:rsidR="002C5C8B" w:rsidRPr="006137CE" w:rsidRDefault="002C5C8B" w:rsidP="00414240">
            <w:pPr>
              <w:rPr>
                <w:b/>
              </w:rPr>
            </w:pPr>
          </w:p>
        </w:tc>
      </w:tr>
      <w:tr w:rsidR="00414240" w:rsidRPr="002C5C8B" w:rsidTr="006137CE">
        <w:trPr>
          <w:trHeight w:val="2870"/>
          <w:jc w:val="center"/>
        </w:trPr>
        <w:tc>
          <w:tcPr>
            <w:tcW w:w="5298" w:type="dxa"/>
            <w:vAlign w:val="center"/>
          </w:tcPr>
          <w:p w:rsidR="00AE4A77" w:rsidRPr="00061522" w:rsidRDefault="009631BE" w:rsidP="00AE4A77">
            <w:pPr>
              <w:rPr>
                <w:b/>
              </w:rPr>
            </w:pPr>
            <w:r w:rsidRPr="006137CE">
              <w:rPr>
                <w:b/>
              </w:rPr>
              <w:lastRenderedPageBreak/>
              <w:t>Differentiation: (needs, interests, abilities of learners)</w:t>
            </w:r>
            <w:r w:rsidR="00AE4A77">
              <w:rPr>
                <w:b/>
              </w:rPr>
              <w:t xml:space="preserve"> </w:t>
            </w:r>
            <w:r w:rsidR="00AE4A77" w:rsidRPr="00061522">
              <w:rPr>
                <w:b/>
                <w:u w:val="single"/>
              </w:rPr>
              <w:t xml:space="preserve">For students struggling with </w:t>
            </w:r>
            <w:r w:rsidR="00A12891" w:rsidRPr="00061522">
              <w:rPr>
                <w:b/>
                <w:u w:val="single"/>
              </w:rPr>
              <w:t>worksheets</w:t>
            </w:r>
            <w:r w:rsidR="00A12891">
              <w:rPr>
                <w:b/>
              </w:rPr>
              <w:t xml:space="preserve">: Write helpful words that suggests the plot in each block. Re-read a couple sections that have the main character. </w:t>
            </w:r>
          </w:p>
          <w:p w:rsidR="009C530E" w:rsidRDefault="009C530E" w:rsidP="00AE4A77">
            <w:r w:rsidRPr="009C530E">
              <w:rPr>
                <w:b/>
              </w:rPr>
              <w:t>Students need</w:t>
            </w:r>
            <w:r>
              <w:rPr>
                <w:b/>
              </w:rPr>
              <w:t>ing</w:t>
            </w:r>
            <w:r w:rsidRPr="009C530E">
              <w:rPr>
                <w:b/>
              </w:rPr>
              <w:t xml:space="preserve"> a challenge</w:t>
            </w:r>
            <w:r w:rsidR="00A12891">
              <w:t xml:space="preserve">: </w:t>
            </w:r>
            <w:r w:rsidR="00061522">
              <w:t xml:space="preserve">Ask them to connect the characters in Eagle River with characters from another book they have read. Have them write a new story, with every character having the same characteristics as in Eagle River. </w:t>
            </w:r>
          </w:p>
          <w:p w:rsidR="00D015A1" w:rsidRDefault="00D015A1" w:rsidP="00AE4A77"/>
          <w:p w:rsidR="00AE4A77" w:rsidRPr="006137CE" w:rsidRDefault="00AE4A77" w:rsidP="00AE4A77">
            <w:pPr>
              <w:rPr>
                <w:b/>
              </w:rPr>
            </w:pPr>
          </w:p>
        </w:tc>
        <w:tc>
          <w:tcPr>
            <w:tcW w:w="5298" w:type="dxa"/>
            <w:vAlign w:val="center"/>
          </w:tcPr>
          <w:p w:rsidR="00414240" w:rsidRDefault="009631BE" w:rsidP="009631BE">
            <w:pPr>
              <w:rPr>
                <w:b/>
              </w:rPr>
            </w:pPr>
            <w:r w:rsidRPr="006137CE">
              <w:rPr>
                <w:b/>
              </w:rPr>
              <w:t>Conclu</w:t>
            </w:r>
            <w:r w:rsidR="00C54727" w:rsidRPr="006137CE">
              <w:rPr>
                <w:b/>
              </w:rPr>
              <w:t>de: Provide Opportunity to Rethink/Revise</w:t>
            </w:r>
          </w:p>
          <w:p w:rsidR="009C530E" w:rsidRPr="009C530E" w:rsidRDefault="009C530E" w:rsidP="00B81828">
            <w:r w:rsidRPr="009C530E">
              <w:t>Selected students will share illustration</w:t>
            </w:r>
            <w:r w:rsidR="00B81828">
              <w:t xml:space="preserve"> </w:t>
            </w:r>
            <w:r w:rsidR="00061522">
              <w:t xml:space="preserve">and/or character sheets. </w:t>
            </w:r>
          </w:p>
        </w:tc>
      </w:tr>
    </w:tbl>
    <w:p w:rsidR="00076F63" w:rsidRDefault="00BA1992">
      <w:r w:rsidRPr="002C5C8B">
        <w:t xml:space="preserve">Adapted/formatted from </w:t>
      </w:r>
      <w:r w:rsidRPr="002C5C8B">
        <w:rPr>
          <w:i/>
        </w:rPr>
        <w:t>Understanding by Design</w:t>
      </w:r>
      <w:r w:rsidRPr="002C5C8B">
        <w:t xml:space="preserve"> by Grant Wiggins and Jay </w:t>
      </w:r>
      <w:proofErr w:type="spellStart"/>
      <w:r w:rsidRPr="002C5C8B">
        <w:t>McTig</w:t>
      </w:r>
      <w:r>
        <w:t>he</w:t>
      </w:r>
      <w:proofErr w:type="spellEnd"/>
    </w:p>
    <w:sectPr w:rsidR="00076F63" w:rsidSect="00EE45C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5DF" w:rsidRDefault="002135DF">
      <w:r>
        <w:separator/>
      </w:r>
    </w:p>
  </w:endnote>
  <w:endnote w:type="continuationSeparator" w:id="0">
    <w:p w:rsidR="002135DF" w:rsidRDefault="00213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992" w:rsidRDefault="00D358F9" w:rsidP="001B1A0E">
    <w:pPr>
      <w:pStyle w:val="Footer"/>
      <w:jc w:val="center"/>
    </w:pPr>
    <w:r>
      <w:rPr>
        <w:rStyle w:val="PageNumber"/>
      </w:rPr>
      <w:fldChar w:fldCharType="begin"/>
    </w:r>
    <w:r w:rsidR="00BA1992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55EF2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5DF" w:rsidRDefault="002135DF">
      <w:r>
        <w:separator/>
      </w:r>
    </w:p>
  </w:footnote>
  <w:footnote w:type="continuationSeparator" w:id="0">
    <w:p w:rsidR="002135DF" w:rsidRDefault="002135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992" w:rsidRPr="001B1A0E" w:rsidRDefault="00BA1992" w:rsidP="001B1A0E">
    <w:pPr>
      <w:pStyle w:val="Header"/>
      <w:jc w:val="center"/>
      <w:rPr>
        <w:b/>
      </w:rPr>
    </w:pPr>
    <w:r w:rsidRPr="001B1A0E">
      <w:rPr>
        <w:b/>
      </w:rPr>
      <w:t>Backward Design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16CF"/>
    <w:multiLevelType w:val="hybridMultilevel"/>
    <w:tmpl w:val="4AC85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775D1"/>
    <w:multiLevelType w:val="hybridMultilevel"/>
    <w:tmpl w:val="587AA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A0E"/>
    <w:rsid w:val="00061522"/>
    <w:rsid w:val="00076F63"/>
    <w:rsid w:val="000813D3"/>
    <w:rsid w:val="000F2706"/>
    <w:rsid w:val="00155707"/>
    <w:rsid w:val="001A49F8"/>
    <w:rsid w:val="001B1A0E"/>
    <w:rsid w:val="001D0C68"/>
    <w:rsid w:val="001F1F14"/>
    <w:rsid w:val="002045AE"/>
    <w:rsid w:val="002135DF"/>
    <w:rsid w:val="00247BC4"/>
    <w:rsid w:val="00255EF2"/>
    <w:rsid w:val="002C5C8B"/>
    <w:rsid w:val="00331047"/>
    <w:rsid w:val="00342DBD"/>
    <w:rsid w:val="003508FB"/>
    <w:rsid w:val="003709A6"/>
    <w:rsid w:val="00392042"/>
    <w:rsid w:val="003B21F7"/>
    <w:rsid w:val="00414240"/>
    <w:rsid w:val="004B0D5F"/>
    <w:rsid w:val="004F6C71"/>
    <w:rsid w:val="00561083"/>
    <w:rsid w:val="005A3BCC"/>
    <w:rsid w:val="005D4C11"/>
    <w:rsid w:val="006137CE"/>
    <w:rsid w:val="00626FBE"/>
    <w:rsid w:val="0064323F"/>
    <w:rsid w:val="006508B0"/>
    <w:rsid w:val="00693A0D"/>
    <w:rsid w:val="006963EC"/>
    <w:rsid w:val="0070099B"/>
    <w:rsid w:val="007B1694"/>
    <w:rsid w:val="007C36E5"/>
    <w:rsid w:val="007E0FEE"/>
    <w:rsid w:val="00861946"/>
    <w:rsid w:val="009631BE"/>
    <w:rsid w:val="009963E3"/>
    <w:rsid w:val="009C530E"/>
    <w:rsid w:val="00A12891"/>
    <w:rsid w:val="00A145BC"/>
    <w:rsid w:val="00A74747"/>
    <w:rsid w:val="00A758F4"/>
    <w:rsid w:val="00A84F8C"/>
    <w:rsid w:val="00AE4A77"/>
    <w:rsid w:val="00B63864"/>
    <w:rsid w:val="00B81828"/>
    <w:rsid w:val="00BA1992"/>
    <w:rsid w:val="00BC5F0A"/>
    <w:rsid w:val="00C54727"/>
    <w:rsid w:val="00CB5C3C"/>
    <w:rsid w:val="00CD5F8B"/>
    <w:rsid w:val="00D015A1"/>
    <w:rsid w:val="00D358F9"/>
    <w:rsid w:val="00DF2661"/>
    <w:rsid w:val="00E24879"/>
    <w:rsid w:val="00E424BD"/>
    <w:rsid w:val="00EE2D76"/>
    <w:rsid w:val="00EE45C3"/>
    <w:rsid w:val="00EE4B5D"/>
    <w:rsid w:val="00F168D2"/>
    <w:rsid w:val="00FC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8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1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B1A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B1A0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B1A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Lesson:</vt:lpstr>
    </vt:vector>
  </TitlesOfParts>
  <Company>North Georgia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Lesson:</dc:title>
  <dc:creator>Tracey Allen</dc:creator>
  <cp:lastModifiedBy>Jordan Wesley</cp:lastModifiedBy>
  <cp:revision>3</cp:revision>
  <dcterms:created xsi:type="dcterms:W3CDTF">2011-10-28T00:40:00Z</dcterms:created>
  <dcterms:modified xsi:type="dcterms:W3CDTF">2011-10-29T22:51:00Z</dcterms:modified>
</cp:coreProperties>
</file>